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ED5576" w14:textId="77777777" w:rsidR="0056293E" w:rsidRDefault="004142F8">
      <w:pPr>
        <w:pStyle w:val="Heading1"/>
      </w:pPr>
      <w:r>
        <w:t>Expect to Experience God Together in Community</w:t>
      </w:r>
    </w:p>
    <w:p w14:paraId="1BF44BD0" w14:textId="77777777" w:rsidR="0056293E" w:rsidRDefault="004142F8">
      <w:r>
        <w:t>If needed, invite brief introductions. Share check-ins and pray together, asking God to speak through the activity, conversation, and through his Word.</w:t>
      </w:r>
    </w:p>
    <w:p w14:paraId="060D2A08" w14:textId="77777777" w:rsidR="0056293E" w:rsidRDefault="004142F8">
      <w:pPr>
        <w:pStyle w:val="Heading2"/>
      </w:pPr>
      <w:r>
        <w:t>Icebreaker  You Are Here</w:t>
      </w:r>
    </w:p>
    <w:p w14:paraId="4212229D" w14:textId="77777777" w:rsidR="0056293E" w:rsidRDefault="004142F8">
      <w:r>
        <w:rPr>
          <w:b/>
        </w:rPr>
        <w:t xml:space="preserve">Setup: </w:t>
      </w:r>
      <w:r>
        <w:t>Choose one person to step outside the room for 30 seconds. While that person is gone, the group chooses one ordinary object in the room and moves it somewhere unexpected but still visible. For example, put a coffee cup on a bookshelf, a shoe under a chair, or a pen on someone’s shoulder.</w:t>
      </w:r>
    </w:p>
    <w:p w14:paraId="7DD6C23C" w14:textId="2C3546ED" w:rsidR="0056293E" w:rsidRDefault="004142F8" w:rsidP="00D03C4A">
      <w:pPr>
        <w:keepNext/>
      </w:pPr>
      <w:r>
        <w:rPr>
          <w:b/>
        </w:rPr>
        <w:t xml:space="preserve">Process: </w:t>
      </w:r>
      <w:r>
        <w:t>Bring the person back into the room and say:</w:t>
      </w:r>
      <w:r w:rsidR="00D03C4A">
        <w:t xml:space="preserve"> </w:t>
      </w:r>
      <w:r>
        <w:rPr>
          <w:b/>
        </w:rPr>
        <w:t>“Something in this room is not where it was before. Find it.”</w:t>
      </w:r>
    </w:p>
    <w:p w14:paraId="32E675E7" w14:textId="77777777" w:rsidR="0056293E" w:rsidRDefault="004142F8">
      <w:r>
        <w:t>The group cannot speak, point, gesture, or give hints. Give the person 30 seconds to find it.</w:t>
      </w:r>
    </w:p>
    <w:p w14:paraId="4E45ED5E" w14:textId="77777777" w:rsidR="0056293E" w:rsidRDefault="004142F8">
      <w:r>
        <w:t>Repeat with two or three volunteers, moving a different object each time.</w:t>
      </w:r>
    </w:p>
    <w:p w14:paraId="5C5B37D0" w14:textId="69278080" w:rsidR="0056293E" w:rsidRDefault="004142F8" w:rsidP="00D03C4A">
      <w:pPr>
        <w:keepNext/>
      </w:pPr>
      <w:r>
        <w:t>Then ask:</w:t>
      </w:r>
      <w:r w:rsidR="00D03C4A">
        <w:t xml:space="preserve"> </w:t>
      </w:r>
      <w:r>
        <w:rPr>
          <w:b/>
        </w:rPr>
        <w:t>“While you were looking for what had moved, what was present in the room the entire time that you barely noticed?”</w:t>
      </w:r>
    </w:p>
    <w:p w14:paraId="327908A5" w14:textId="77777777" w:rsidR="0056293E" w:rsidRDefault="004142F8">
      <w:r>
        <w:t>Let the group name obvious things: walls, chairs, lights, people, doors, the ceiling.</w:t>
      </w:r>
    </w:p>
    <w:p w14:paraId="684D72DD" w14:textId="77777777" w:rsidR="0056293E" w:rsidRDefault="004142F8">
      <w:r>
        <w:rPr>
          <w:b/>
        </w:rPr>
        <w:t xml:space="preserve">Connect: </w:t>
      </w:r>
      <w:r>
        <w:t xml:space="preserve">We naturally notice what changes and overlook what remains constant. Problems change. Circumstances change. People come and go. Our attention follows whatever moved. In Deuteronomy 1–4, Moses invited Israel to look back over decades of changing circumstances and remember the one reality that had never changed: </w:t>
      </w:r>
      <w:r>
        <w:rPr>
          <w:b/>
        </w:rPr>
        <w:t>God was there.</w:t>
      </w:r>
    </w:p>
    <w:p w14:paraId="7E3C68B7" w14:textId="77777777" w:rsidR="0056293E" w:rsidRDefault="004142F8">
      <w:pPr>
        <w:pStyle w:val="Heading2"/>
      </w:pPr>
      <w:r>
        <w:t>Conversation Starter Alternatives</w:t>
      </w:r>
    </w:p>
    <w:p w14:paraId="6E8A2BEA" w14:textId="77777777" w:rsidR="0056293E" w:rsidRDefault="004142F8">
      <w:r>
        <w:rPr>
          <w:b/>
        </w:rPr>
        <w:t xml:space="preserve">Option 1: </w:t>
      </w:r>
      <w:r>
        <w:t>Where is one place or situation where you find yourself especially aware of God’s presence? What is it about that setting that makes you more attentive to him?</w:t>
      </w:r>
    </w:p>
    <w:p w14:paraId="45C39E61" w14:textId="77777777" w:rsidR="0056293E" w:rsidRDefault="004142F8">
      <w:r>
        <w:rPr>
          <w:b/>
        </w:rPr>
        <w:t xml:space="preserve">Option 2: </w:t>
      </w:r>
      <w:r>
        <w:t>Think of a season when you did not recognize what God was doing until you looked back later. What became clearer in hindsight?</w:t>
      </w:r>
    </w:p>
    <w:p w14:paraId="1668332B" w14:textId="76697E79" w:rsidR="0056293E" w:rsidRDefault="004142F8" w:rsidP="00D03C4A">
      <w:pPr>
        <w:pStyle w:val="Heading1"/>
      </w:pPr>
      <w:r>
        <w:t>Remember Where God Has Been</w:t>
      </w:r>
      <w:r w:rsidR="00D03C4A">
        <w:t xml:space="preserve"> </w:t>
      </w:r>
      <w:r>
        <w:t>Deuteronomy 1:29–33</w:t>
      </w:r>
    </w:p>
    <w:p w14:paraId="367FB64A" w14:textId="77777777" w:rsidR="0056293E" w:rsidRDefault="004142F8">
      <w:r>
        <w:t>M</w:t>
      </w:r>
      <w:r>
        <w:t>oses reminded Israel of a frightening moment when they had failed to trust God. Their circumstances convinced them that they were in danger, but Moses reminded them what their fear had caused them to forget. God had gone before them, fought for them, carried them, and shown them where to go.</w:t>
      </w:r>
    </w:p>
    <w:p w14:paraId="5C80FB2A" w14:textId="77777777" w:rsidR="0056293E" w:rsidRDefault="004142F8">
      <w:pPr>
        <w:keepNext/>
      </w:pPr>
      <w:r>
        <w:rPr>
          <w:b/>
        </w:rPr>
        <w:t>Discuss:</w:t>
      </w:r>
    </w:p>
    <w:p w14:paraId="5B3062A2" w14:textId="2C896A6C" w:rsidR="0056293E" w:rsidRDefault="004142F8" w:rsidP="00D46B36">
      <w:pPr>
        <w:pStyle w:val="ListParagraph"/>
        <w:numPr>
          <w:ilvl w:val="0"/>
          <w:numId w:val="10"/>
        </w:numPr>
        <w:spacing w:after="60"/>
      </w:pPr>
      <w:r>
        <w:t>What descriptions of God’s activity do you find in these verses?</w:t>
      </w:r>
    </w:p>
    <w:p w14:paraId="6A44BBAA" w14:textId="6FEBFC8F" w:rsidR="0056293E" w:rsidRDefault="004142F8" w:rsidP="00D46B36">
      <w:pPr>
        <w:pStyle w:val="ListParagraph"/>
        <w:numPr>
          <w:ilvl w:val="0"/>
          <w:numId w:val="10"/>
        </w:numPr>
        <w:spacing w:after="60"/>
      </w:pPr>
      <w:r>
        <w:t>According to verse 32, what was Israel’s real problem despite everything they had already experienced?</w:t>
      </w:r>
    </w:p>
    <w:p w14:paraId="69E0484A" w14:textId="685B3B65" w:rsidR="0056293E" w:rsidRDefault="004142F8" w:rsidP="00D46B36">
      <w:pPr>
        <w:pStyle w:val="ListParagraph"/>
        <w:numPr>
          <w:ilvl w:val="0"/>
          <w:numId w:val="10"/>
        </w:numPr>
        <w:spacing w:after="60"/>
      </w:pPr>
      <w:r>
        <w:t>Moses described God carrying Israel “as a man carries his son.” What does that image reveal about God’s presence with his people?</w:t>
      </w:r>
    </w:p>
    <w:p w14:paraId="5C422F6C" w14:textId="1E3277E4" w:rsidR="0056293E" w:rsidRDefault="004142F8" w:rsidP="00D46B36">
      <w:pPr>
        <w:pStyle w:val="ListParagraph"/>
        <w:numPr>
          <w:ilvl w:val="0"/>
          <w:numId w:val="10"/>
        </w:numPr>
        <w:spacing w:after="60"/>
      </w:pPr>
      <w:r>
        <w:t>Think about a difficult season you understand differently now than you did while living through it. Where can you recognize God’s presence or provision more clearly in hindsight?</w:t>
      </w:r>
    </w:p>
    <w:p w14:paraId="2658E000" w14:textId="6122306D" w:rsidR="0056293E" w:rsidRDefault="004142F8" w:rsidP="00D46B36">
      <w:pPr>
        <w:pStyle w:val="Heading1"/>
      </w:pPr>
      <w:r>
        <w:t>Remember God in the Wilderness</w:t>
      </w:r>
      <w:r w:rsidR="00D46B36">
        <w:t xml:space="preserve"> </w:t>
      </w:r>
      <w:r>
        <w:t>Deuteronomy 2:7</w:t>
      </w:r>
    </w:p>
    <w:p w14:paraId="3A962CA7" w14:textId="77777777" w:rsidR="0056293E" w:rsidRDefault="004142F8">
      <w:pPr>
        <w:keepNext/>
      </w:pPr>
      <w:r>
        <w:t>I</w:t>
      </w:r>
      <w:r>
        <w:t>srael’s wilderness years could easily have looked like wasted years. Moses interpreted them differently. God knew their journey, blessed their work, provided what they needed, and remained with them.</w:t>
      </w:r>
    </w:p>
    <w:p w14:paraId="2E3BD58A" w14:textId="77777777" w:rsidR="0056293E" w:rsidRDefault="004142F8">
      <w:pPr>
        <w:keepNext/>
      </w:pPr>
      <w:r>
        <w:rPr>
          <w:b/>
        </w:rPr>
        <w:t>Discuss:</w:t>
      </w:r>
    </w:p>
    <w:p w14:paraId="1751E119" w14:textId="77777777" w:rsidR="00D46B36" w:rsidRDefault="004142F8" w:rsidP="00D46B36">
      <w:pPr>
        <w:pStyle w:val="ListParagraph"/>
        <w:numPr>
          <w:ilvl w:val="0"/>
          <w:numId w:val="12"/>
        </w:numPr>
        <w:spacing w:after="60"/>
      </w:pPr>
      <w:r>
        <w:t>What does God’s knowledge of Israel’s journey reveal about his relationship to what they experienced?</w:t>
      </w:r>
    </w:p>
    <w:p w14:paraId="6D3407F6" w14:textId="77777777" w:rsidR="00D46B36" w:rsidRDefault="004142F8" w:rsidP="00D46B36">
      <w:pPr>
        <w:pStyle w:val="ListParagraph"/>
        <w:numPr>
          <w:ilvl w:val="0"/>
          <w:numId w:val="12"/>
        </w:numPr>
        <w:spacing w:after="60"/>
      </w:pPr>
      <w:r>
        <w:t xml:space="preserve">What is the difference between believing that God is everywhere and </w:t>
      </w:r>
      <w:proofErr w:type="gramStart"/>
      <w:r>
        <w:t>actually living</w:t>
      </w:r>
      <w:proofErr w:type="gramEnd"/>
      <w:r>
        <w:t xml:space="preserve"> with an awareness that God is present with you?</w:t>
      </w:r>
    </w:p>
    <w:p w14:paraId="260AF749" w14:textId="14AA881A" w:rsidR="0056293E" w:rsidRDefault="004142F8" w:rsidP="00D46B36">
      <w:pPr>
        <w:pStyle w:val="ListParagraph"/>
        <w:numPr>
          <w:ilvl w:val="0"/>
          <w:numId w:val="12"/>
        </w:numPr>
        <w:spacing w:after="60"/>
      </w:pPr>
      <w:r>
        <w:t>Where does your life feel most like a wilderness right now? How could remembering God’s presence change the way you walk through it?</w:t>
      </w:r>
    </w:p>
    <w:p w14:paraId="35EC430F" w14:textId="1D8E7F9E" w:rsidR="0056293E" w:rsidRDefault="004142F8" w:rsidP="00D46B36">
      <w:pPr>
        <w:pStyle w:val="Heading1"/>
      </w:pPr>
      <w:r>
        <w:lastRenderedPageBreak/>
        <w:t>Remember the God Who Is Near</w:t>
      </w:r>
      <w:r w:rsidR="00D46B36">
        <w:t xml:space="preserve"> </w:t>
      </w:r>
      <w:r>
        <w:t>Deuteronomy 4:5–8</w:t>
      </w:r>
    </w:p>
    <w:p w14:paraId="43D56294" w14:textId="77777777" w:rsidR="0056293E" w:rsidRDefault="004142F8">
      <w:r>
        <w:t>M</w:t>
      </w:r>
      <w:r>
        <w:t>oses told Israel that the nations would notice something remarkable about them. Their distinction was not simply their laws, history, or achievements. They belonged to a God who was near and answered when they called upon him.</w:t>
      </w:r>
    </w:p>
    <w:p w14:paraId="6C339038" w14:textId="77777777" w:rsidR="0056293E" w:rsidRDefault="004142F8">
      <w:pPr>
        <w:keepNext/>
      </w:pPr>
      <w:r>
        <w:rPr>
          <w:b/>
        </w:rPr>
        <w:t>Discuss:</w:t>
      </w:r>
    </w:p>
    <w:p w14:paraId="1130A6FD" w14:textId="1BEDE3A1" w:rsidR="0056293E" w:rsidRDefault="004142F8" w:rsidP="00CE6DE6">
      <w:pPr>
        <w:pStyle w:val="ListParagraph"/>
        <w:numPr>
          <w:ilvl w:val="0"/>
          <w:numId w:val="13"/>
        </w:numPr>
        <w:spacing w:after="60"/>
      </w:pPr>
      <w:r>
        <w:t>According to verse 7, what made Israel’s relationship with God remarkable?</w:t>
      </w:r>
    </w:p>
    <w:p w14:paraId="1282E7F1" w14:textId="1209EDBA" w:rsidR="0056293E" w:rsidRDefault="004142F8" w:rsidP="00CE6DE6">
      <w:pPr>
        <w:pStyle w:val="ListParagraph"/>
        <w:numPr>
          <w:ilvl w:val="0"/>
          <w:numId w:val="13"/>
        </w:numPr>
        <w:spacing w:after="60"/>
      </w:pPr>
      <w:r>
        <w:t>How could remembering God’s nearness change the way you pray, make decisions, face temptation, handle conflict, or respond to uncertainty?</w:t>
      </w:r>
    </w:p>
    <w:p w14:paraId="4308CC96" w14:textId="23AA6C9E" w:rsidR="0056293E" w:rsidRDefault="004142F8" w:rsidP="00CE6DE6">
      <w:pPr>
        <w:pStyle w:val="ListParagraph"/>
        <w:numPr>
          <w:ilvl w:val="0"/>
          <w:numId w:val="13"/>
        </w:numPr>
        <w:spacing w:after="60"/>
      </w:pPr>
      <w:r>
        <w:t>Where in your life would becoming more conscious of God’s presence most change the way you live right now?</w:t>
      </w:r>
    </w:p>
    <w:p w14:paraId="439D6DA2" w14:textId="77777777" w:rsidR="0056293E" w:rsidRDefault="004142F8">
      <w:pPr>
        <w:pStyle w:val="Heading1"/>
      </w:pPr>
      <w:r>
        <w:t>P</w:t>
      </w:r>
      <w:r>
        <w:t xml:space="preserve">ut It </w:t>
      </w:r>
      <w:proofErr w:type="gramStart"/>
      <w:r>
        <w:t>Into</w:t>
      </w:r>
      <w:proofErr w:type="gramEnd"/>
      <w:r>
        <w:t xml:space="preserve"> Practice</w:t>
      </w:r>
    </w:p>
    <w:p w14:paraId="0983C336" w14:textId="77777777" w:rsidR="0056293E" w:rsidRDefault="004142F8">
      <w:r>
        <w:t xml:space="preserve">God’s omnipresence means there is nowhere you will go this week where God is absent. You do not need to bring him into your circumstances. </w:t>
      </w:r>
      <w:r>
        <w:rPr>
          <w:b/>
        </w:rPr>
        <w:t>He is already there.</w:t>
      </w:r>
      <w:r>
        <w:t xml:space="preserve"> The challenge is to remember God and live accordingly.</w:t>
      </w:r>
    </w:p>
    <w:p w14:paraId="1EE49C8D" w14:textId="77777777" w:rsidR="0056293E" w:rsidRDefault="004142F8">
      <w:pPr>
        <w:keepNext/>
      </w:pPr>
      <w:r>
        <w:t>Go around the group and complete this sentence:</w:t>
      </w:r>
    </w:p>
    <w:p w14:paraId="43568DF6" w14:textId="77777777" w:rsidR="0056293E" w:rsidRDefault="004142F8">
      <w:pPr>
        <w:jc w:val="center"/>
      </w:pPr>
      <w:r>
        <w:rPr>
          <w:b/>
        </w:rPr>
        <w:t>“This week, I especially need to remember that God is with me when __________.”</w:t>
      </w:r>
    </w:p>
    <w:p w14:paraId="6A90EDCE" w14:textId="77777777" w:rsidR="0056293E" w:rsidRDefault="004142F8">
      <w:pPr>
        <w:keepNext/>
      </w:pPr>
      <w:r>
        <w:t>Then ask:</w:t>
      </w:r>
    </w:p>
    <w:p w14:paraId="54FFF710" w14:textId="77777777" w:rsidR="0056293E" w:rsidRDefault="004142F8">
      <w:pPr>
        <w:jc w:val="center"/>
      </w:pPr>
      <w:r>
        <w:rPr>
          <w:b/>
        </w:rPr>
        <w:t>What will you do differently in that situation because you know God is present?</w:t>
      </w:r>
    </w:p>
    <w:p w14:paraId="7AB60AFC" w14:textId="77777777" w:rsidR="0056293E" w:rsidRDefault="004142F8">
      <w:pPr>
        <w:pStyle w:val="Heading1"/>
      </w:pPr>
      <w:r>
        <w:t>Pray Together</w:t>
      </w:r>
    </w:p>
    <w:p w14:paraId="34D04E26" w14:textId="77777777" w:rsidR="0056293E" w:rsidRDefault="004142F8">
      <w:r>
        <w:t>Invite the group to pray specifically about the situations they identified. Thank God for the ways you can recognize his faithfulness in the past. Acknowledge his presence in what you are facing now. Ask him to make you increasingly aware of his presence so that remembering God changes how you live wherever you go.</w:t>
      </w:r>
    </w:p>
    <w:sectPr w:rsidR="0056293E" w:rsidSect="00034616">
      <w:headerReference w:type="default" r:id="rId8"/>
      <w:footerReference w:type="default" r:id="rId9"/>
      <w:pgSz w:w="12240" w:h="15840"/>
      <w:pgMar w:top="893" w:right="1123" w:bottom="893"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756D84" w14:textId="77777777" w:rsidR="004142F8" w:rsidRDefault="004142F8">
      <w:pPr>
        <w:spacing w:after="0" w:line="240" w:lineRule="auto"/>
      </w:pPr>
      <w:r>
        <w:separator/>
      </w:r>
    </w:p>
  </w:endnote>
  <w:endnote w:type="continuationSeparator" w:id="0">
    <w:p w14:paraId="205B8391" w14:textId="77777777" w:rsidR="004142F8" w:rsidRDefault="0041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6B7D67" w14:textId="77777777" w:rsidR="0056293E" w:rsidRDefault="004142F8">
    <w:pPr>
      <w:pStyle w:val="Footer"/>
      <w:jc w:val="center"/>
    </w:pPr>
    <w:r>
      <w:rPr>
        <w:color w:val="505050"/>
        <w:sz w:val="16"/>
      </w:rPr>
      <w:t xml:space="preserve">Remember </w:t>
    </w:r>
    <w:proofErr w:type="gramStart"/>
    <w:r>
      <w:rPr>
        <w:color w:val="505050"/>
        <w:sz w:val="16"/>
      </w:rPr>
      <w:t>God  •</w:t>
    </w:r>
    <w:proofErr w:type="gramEnd"/>
    <w:r>
      <w:rPr>
        <w:color w:val="505050"/>
        <w:sz w:val="16"/>
      </w:rPr>
      <w:t xml:space="preserve">  </w:t>
    </w:r>
    <w:r>
      <w:fldChar w:fldCharType="begin"/>
    </w:r>
    <w:r>
      <w:instrText>PAGE</w:instrText>
    </w:r>
    <w:r>
      <w:fldChar w:fldCharType="separate"/>
    </w:r>
    <w:r w:rsidR="00D03C4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C0D713" w14:textId="77777777" w:rsidR="004142F8" w:rsidRDefault="004142F8">
      <w:pPr>
        <w:spacing w:after="0" w:line="240" w:lineRule="auto"/>
      </w:pPr>
      <w:r>
        <w:separator/>
      </w:r>
    </w:p>
  </w:footnote>
  <w:footnote w:type="continuationSeparator" w:id="0">
    <w:p w14:paraId="06F8984D" w14:textId="77777777" w:rsidR="004142F8" w:rsidRDefault="00414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3C1A7" w14:textId="09808A71" w:rsidR="0056293E" w:rsidRPr="00D03C4A" w:rsidRDefault="00D03C4A" w:rsidP="00D03C4A">
    <w:pPr>
      <w:pStyle w:val="Title"/>
      <w:jc w:val="center"/>
      <w:rPr>
        <w:sz w:val="24"/>
        <w:szCs w:val="24"/>
      </w:rPr>
    </w:pPr>
    <w:r w:rsidRPr="00D03C4A">
      <w:rPr>
        <w:sz w:val="24"/>
        <w:szCs w:val="24"/>
      </w:rPr>
      <w:t>REMEMBER GO</w:t>
    </w:r>
    <w:r w:rsidRPr="00D03C4A">
      <w:rPr>
        <w:sz w:val="24"/>
        <w:szCs w:val="24"/>
      </w:rPr>
      <w:t xml:space="preserve">D </w:t>
    </w:r>
    <w:r w:rsidRPr="00D03C4A">
      <w:rPr>
        <w:sz w:val="24"/>
        <w:szCs w:val="24"/>
      </w:rPr>
      <w:t>Remember God’s Omnipresence</w:t>
    </w:r>
    <w:r w:rsidRPr="00D03C4A">
      <w:rPr>
        <w:sz w:val="24"/>
        <w:szCs w:val="24"/>
      </w:rPr>
      <w:t xml:space="preserve"> </w:t>
    </w:r>
    <w:r w:rsidRPr="00D03C4A">
      <w:rPr>
        <w:sz w:val="24"/>
        <w:szCs w:val="24"/>
      </w:rPr>
      <w:t>Deuteronomy 1–4</w:t>
    </w:r>
    <w:r>
      <w:rPr>
        <w:sz w:val="24"/>
        <w:szCs w:val="24"/>
      </w:rPr>
      <w:t xml:space="preserve"> </w:t>
    </w:r>
    <w:r w:rsidR="004142F8">
      <w:rPr>
        <w:rFonts w:ascii="Aptos" w:hAnsi="Aptos"/>
        <w:color w:val="505050"/>
        <w:sz w:val="16"/>
      </w:rPr>
      <w:t>SERMON DISCUSSION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5772D6"/>
    <w:multiLevelType w:val="hybridMultilevel"/>
    <w:tmpl w:val="7DB29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F097DE9"/>
    <w:multiLevelType w:val="hybridMultilevel"/>
    <w:tmpl w:val="41805D74"/>
    <w:lvl w:ilvl="0" w:tplc="4D7AABFA">
      <w:start w:val="1"/>
      <w:numFmt w:val="decimal"/>
      <w:lvlText w:val="%1."/>
      <w:lvlJc w:val="left"/>
      <w:pPr>
        <w:ind w:left="403" w:hanging="360"/>
      </w:pPr>
      <w:rPr>
        <w:rFonts w:hint="default"/>
        <w:b/>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11" w15:restartNumberingAfterBreak="0">
    <w:nsid w:val="67E3399F"/>
    <w:multiLevelType w:val="hybridMultilevel"/>
    <w:tmpl w:val="8D42A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9730019"/>
    <w:multiLevelType w:val="hybridMultilevel"/>
    <w:tmpl w:val="E3B2B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06648393">
    <w:abstractNumId w:val="8"/>
  </w:num>
  <w:num w:numId="2" w16cid:durableId="803162784">
    <w:abstractNumId w:val="6"/>
  </w:num>
  <w:num w:numId="3" w16cid:durableId="922494422">
    <w:abstractNumId w:val="5"/>
  </w:num>
  <w:num w:numId="4" w16cid:durableId="1298485313">
    <w:abstractNumId w:val="4"/>
  </w:num>
  <w:num w:numId="5" w16cid:durableId="1184127552">
    <w:abstractNumId w:val="7"/>
  </w:num>
  <w:num w:numId="6" w16cid:durableId="1138181066">
    <w:abstractNumId w:val="3"/>
  </w:num>
  <w:num w:numId="7" w16cid:durableId="1280257175">
    <w:abstractNumId w:val="2"/>
  </w:num>
  <w:num w:numId="8" w16cid:durableId="1781561350">
    <w:abstractNumId w:val="1"/>
  </w:num>
  <w:num w:numId="9" w16cid:durableId="996759760">
    <w:abstractNumId w:val="0"/>
  </w:num>
  <w:num w:numId="10" w16cid:durableId="768625912">
    <w:abstractNumId w:val="12"/>
  </w:num>
  <w:num w:numId="11" w16cid:durableId="762797446">
    <w:abstractNumId w:val="10"/>
  </w:num>
  <w:num w:numId="12" w16cid:durableId="621309891">
    <w:abstractNumId w:val="11"/>
  </w:num>
  <w:num w:numId="13" w16cid:durableId="17530908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42F8"/>
    <w:rsid w:val="0056293E"/>
    <w:rsid w:val="00AA1D8D"/>
    <w:rsid w:val="00B47730"/>
    <w:rsid w:val="00CB0664"/>
    <w:rsid w:val="00CE6DE6"/>
    <w:rsid w:val="00D03C4A"/>
    <w:rsid w:val="00D46B36"/>
    <w:rsid w:val="00EA36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C1536C"/>
  <w14:defaultImageDpi w14:val="300"/>
  <w15:docId w15:val="{62DC49F0-1331-D946-A11C-98E1C2B5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5"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contextualSpacing/>
    </w:pPr>
    <w:rPr>
      <w:rFonts w:asciiTheme="majorHAnsi" w:eastAsiaTheme="majorEastAsia" w:hAnsiTheme="majorHAnsi" w:cstheme="majorBidi"/>
      <w: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40"/>
    </w:pPr>
    <w:rPr>
      <w:rFonts w:asciiTheme="majorHAnsi" w:eastAsiaTheme="majorEastAsia" w:hAnsiTheme="majorHAnsi" w:cstheme="majorBidi"/>
      <w:i/>
      <w:iCs/>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riptureLine">
    <w:name w:val="Scripture Line"/>
    <w:pPr>
      <w:keepNext/>
      <w:spacing w:after="120"/>
    </w:pPr>
    <w:rPr>
      <w:rFonts w:ascii="Aptos" w:hAnsi="Aptos"/>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978238918ABA469463B61AD509F08F" ma:contentTypeVersion="15" ma:contentTypeDescription="Create a new document." ma:contentTypeScope="" ma:versionID="6c29b86878091dab6a3a1349c80d2f68">
  <xsd:schema xmlns:xsd="http://www.w3.org/2001/XMLSchema" xmlns:xs="http://www.w3.org/2001/XMLSchema" xmlns:p="http://schemas.microsoft.com/office/2006/metadata/properties" xmlns:ns2="65e8c8a3-5480-4e6f-a36d-4e563fbc179d" xmlns:ns3="1c04340f-cfac-411f-9d40-b3bcc3dbfe0b" targetNamespace="http://schemas.microsoft.com/office/2006/metadata/properties" ma:root="true" ma:fieldsID="ff5e6abc433ae8417317c411e2c6f878" ns2:_="" ns3:_="">
    <xsd:import namespace="65e8c8a3-5480-4e6f-a36d-4e563fbc179d"/>
    <xsd:import namespace="1c04340f-cfac-411f-9d40-b3bcc3dbfe0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8c8a3-5480-4e6f-a36d-4e563fbc17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8318c9-6202-4931-a1c7-7b99467fc0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04340f-cfac-411f-9d40-b3bcc3dbf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a8606f-5a47-4383-a484-32dd9d4ad8b9}" ma:internalName="TaxCatchAll" ma:showField="CatchAllData" ma:web="1c04340f-cfac-411f-9d40-b3bcc3dbfe0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e8c8a3-5480-4e6f-a36d-4e563fbc179d">
      <Terms xmlns="http://schemas.microsoft.com/office/infopath/2007/PartnerControls"/>
    </lcf76f155ced4ddcb4097134ff3c332f>
    <TaxCatchAll xmlns="1c04340f-cfac-411f-9d40-b3bcc3dbfe0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20EBD95-D5F4-47FA-B5FA-60DDB33C296C}"/>
</file>

<file path=customXml/itemProps3.xml><?xml version="1.0" encoding="utf-8"?>
<ds:datastoreItem xmlns:ds="http://schemas.openxmlformats.org/officeDocument/2006/customXml" ds:itemID="{6DE927DC-1B89-44DC-B920-311B9884A1FD}"/>
</file>

<file path=customXml/itemProps4.xml><?xml version="1.0" encoding="utf-8"?>
<ds:datastoreItem xmlns:ds="http://schemas.openxmlformats.org/officeDocument/2006/customXml" ds:itemID="{29976155-ACA0-4507-96A6-69C3E69391B9}"/>
</file>

<file path=docProps/app.xml><?xml version="1.0" encoding="utf-8"?>
<Properties xmlns="http://schemas.openxmlformats.org/officeDocument/2006/extended-properties" xmlns:vt="http://schemas.openxmlformats.org/officeDocument/2006/docPropsVTypes">
  <Template>Normal.dotm</Template>
  <TotalTime>2</TotalTime>
  <Pages>2</Pages>
  <Words>754</Words>
  <Characters>3780</Characters>
  <Application>Microsoft Office Word</Application>
  <DocSecurity>0</DocSecurity>
  <Lines>67</Lines>
  <Paragraphs>53</Paragraphs>
  <ScaleCrop>false</ScaleCrop>
  <HeadingPairs>
    <vt:vector size="2" baseType="variant">
      <vt:variant>
        <vt:lpstr>Title</vt:lpstr>
      </vt:variant>
      <vt:variant>
        <vt:i4>1</vt:i4>
      </vt:variant>
    </vt:vector>
  </HeadingPairs>
  <TitlesOfParts>
    <vt:vector size="1" baseType="lpstr">
      <vt:lpstr>Remember God Sermon Discussion Guide</vt:lpstr>
    </vt:vector>
  </TitlesOfParts>
  <Manager/>
  <Company/>
  <LinksUpToDate>false</LinksUpToDate>
  <CharactersWithSpaces>4481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Remember God Sermon Discussion Guide</dc:title>
  <dc:subject>Remember God’s Omnipresence in Deuteronomy 1–4</dc:subject>
  <dc:creator>Grace Fellowship</dc:creator>
  <cp:keywords>sermon discussion guide, Deuteronomy, omnipresence</cp:keywords>
  <dc:description>generated by python-docx</dc:description>
  <cp:lastModifiedBy>Bryan McAnally</cp:lastModifiedBy>
  <cp:revision>2</cp:revision>
  <dcterms:created xsi:type="dcterms:W3CDTF">2026-09-24T20:05:00Z</dcterms:created>
  <dcterms:modified xsi:type="dcterms:W3CDTF">2026-09-24T20:05:00Z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0x01010021978238918ABA469463B61AD509F08F</vt:lpwstr>
  </property>
</Properties>
</file>